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823A" w14:textId="68A7377C" w:rsidR="00A65B7B" w:rsidRDefault="005E3CCE" w:rsidP="00416C1E">
      <w:pPr>
        <w:jc w:val="center"/>
        <w:rPr>
          <w:rFonts w:ascii="UD デジタル 教科書体 N-B" w:eastAsia="UD デジタル 教科書体 N-B"/>
          <w:b/>
          <w:bCs/>
          <w:color w:val="FFFFFF" w:themeColor="background1"/>
          <w:sz w:val="72"/>
          <w:szCs w:val="96"/>
        </w:rPr>
      </w:pPr>
      <w:r w:rsidRPr="00416C1E">
        <w:rPr>
          <w:rFonts w:ascii="UD デジタル 教科書体 N-B" w:eastAsia="UD デジタル 教科書体 N-B" w:hint="eastAsia"/>
          <w:b/>
          <w:bCs/>
          <w:noProof/>
          <w:color w:val="FFFFFF" w:themeColor="background1"/>
          <w:sz w:val="72"/>
          <w:szCs w:val="96"/>
        </w:rPr>
        <w:drawing>
          <wp:anchor distT="0" distB="0" distL="114300" distR="114300" simplePos="0" relativeHeight="251658240" behindDoc="0" locked="0" layoutInCell="1" allowOverlap="1" wp14:anchorId="2DEE922D" wp14:editId="72087C77">
            <wp:simplePos x="0" y="0"/>
            <wp:positionH relativeFrom="margin">
              <wp:align>right</wp:align>
            </wp:positionH>
            <wp:positionV relativeFrom="paragraph">
              <wp:posOffset>899160</wp:posOffset>
            </wp:positionV>
            <wp:extent cx="6645910" cy="5226685"/>
            <wp:effectExtent l="0" t="0" r="2540" b="0"/>
            <wp:wrapNone/>
            <wp:docPr id="20865033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2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C1E" w:rsidRPr="00416C1E">
        <w:rPr>
          <w:rFonts w:ascii="UD デジタル 教科書体 N-B" w:eastAsia="UD デジタル 教科書体 N-B" w:hint="eastAsia"/>
          <w:b/>
          <w:bCs/>
          <w:noProof/>
          <w:color w:val="FFFFFF" w:themeColor="background1"/>
          <w:sz w:val="72"/>
          <w:szCs w:val="96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96715D" wp14:editId="35DB3EA3">
                <wp:simplePos x="0" y="0"/>
                <wp:positionH relativeFrom="column">
                  <wp:posOffset>897467</wp:posOffset>
                </wp:positionH>
                <wp:positionV relativeFrom="paragraph">
                  <wp:posOffset>67733</wp:posOffset>
                </wp:positionV>
                <wp:extent cx="4893480" cy="762120"/>
                <wp:effectExtent l="0" t="0" r="21590" b="19050"/>
                <wp:wrapNone/>
                <wp:docPr id="6750822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480" cy="7621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F7382" id="四角形: 角を丸くする 2" o:spid="_x0000_s1026" style="position:absolute;left:0;text-align:left;margin-left:70.65pt;margin-top:5.35pt;width:385.3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" fillcolor="#538135 [2409]" strokecolor="#09101d [484]" strokeweight="1pt">
                <v:stroke joinstyle="miter"/>
              </v:roundrect>
            </w:pict>
          </mc:Fallback>
        </mc:AlternateContent>
      </w:r>
      <w:r w:rsidR="00416C1E" w:rsidRPr="00416C1E">
        <w:rPr>
          <w:rFonts w:ascii="UD デジタル 教科書体 N-B" w:eastAsia="UD デジタル 教科書体 N-B" w:hint="eastAsia"/>
          <w:b/>
          <w:bCs/>
          <w:color w:val="FFFFFF" w:themeColor="background1"/>
          <w:sz w:val="72"/>
          <w:szCs w:val="96"/>
        </w:rPr>
        <w:t>抹茶スターターセット</w:t>
      </w:r>
    </w:p>
    <w:p w14:paraId="5E96B695" w14:textId="5E150D2C" w:rsidR="00416C1E" w:rsidRDefault="00416C1E" w:rsidP="00416C1E">
      <w:pPr>
        <w:jc w:val="center"/>
        <w:rPr>
          <w:rFonts w:ascii="UD デジタル 教科書体 N-B" w:eastAsia="UD デジタル 教科書体 N-B"/>
          <w:b/>
          <w:bCs/>
          <w:color w:val="FFFFFF" w:themeColor="background1"/>
          <w:sz w:val="72"/>
          <w:szCs w:val="96"/>
        </w:rPr>
      </w:pPr>
    </w:p>
    <w:p w14:paraId="05961586" w14:textId="77777777" w:rsidR="00416C1E" w:rsidRDefault="00416C1E" w:rsidP="00416C1E">
      <w:pPr>
        <w:jc w:val="center"/>
        <w:rPr>
          <w:rFonts w:ascii="UD デジタル 教科書体 N-B" w:eastAsia="UD デジタル 教科書体 N-B"/>
          <w:b/>
          <w:bCs/>
          <w:color w:val="FFFFFF" w:themeColor="background1"/>
          <w:sz w:val="72"/>
          <w:szCs w:val="96"/>
        </w:rPr>
      </w:pPr>
    </w:p>
    <w:p w14:paraId="2F4DB1D8" w14:textId="77777777" w:rsidR="00416C1E" w:rsidRDefault="00416C1E" w:rsidP="00416C1E">
      <w:pPr>
        <w:jc w:val="center"/>
        <w:rPr>
          <w:rFonts w:ascii="UD デジタル 教科書体 N-B" w:eastAsia="UD デジタル 教科書体 N-B"/>
          <w:b/>
          <w:bCs/>
          <w:color w:val="FFFFFF" w:themeColor="background1"/>
          <w:sz w:val="72"/>
          <w:szCs w:val="96"/>
        </w:rPr>
      </w:pPr>
    </w:p>
    <w:p w14:paraId="3AE2AEA7" w14:textId="77777777" w:rsidR="00416C1E" w:rsidRDefault="00416C1E" w:rsidP="00416C1E">
      <w:pPr>
        <w:jc w:val="center"/>
        <w:rPr>
          <w:rFonts w:ascii="UD デジタル 教科書体 N-B" w:eastAsia="UD デジタル 教科書体 N-B"/>
          <w:b/>
          <w:bCs/>
          <w:color w:val="FFFFFF" w:themeColor="background1"/>
          <w:sz w:val="72"/>
          <w:szCs w:val="96"/>
        </w:rPr>
      </w:pPr>
    </w:p>
    <w:p w14:paraId="00FD7A9C" w14:textId="77777777" w:rsidR="00416C1E" w:rsidRDefault="00416C1E" w:rsidP="00416C1E">
      <w:pPr>
        <w:jc w:val="center"/>
        <w:rPr>
          <w:rFonts w:ascii="UD デジタル 教科書体 N-B" w:eastAsia="UD デジタル 教科書体 N-B"/>
          <w:b/>
          <w:bCs/>
          <w:color w:val="FFFFFF" w:themeColor="background1"/>
          <w:sz w:val="72"/>
          <w:szCs w:val="96"/>
        </w:rPr>
      </w:pPr>
    </w:p>
    <w:p w14:paraId="3F17B5B0" w14:textId="77777777" w:rsidR="00416C1E" w:rsidRDefault="00416C1E" w:rsidP="00416C1E">
      <w:pPr>
        <w:jc w:val="center"/>
        <w:rPr>
          <w:rFonts w:ascii="UD デジタル 教科書体 N-B" w:eastAsia="UD デジタル 教科書体 N-B"/>
          <w:b/>
          <w:bCs/>
          <w:color w:val="FFFFFF" w:themeColor="background1"/>
          <w:sz w:val="72"/>
          <w:szCs w:val="96"/>
        </w:rPr>
      </w:pPr>
    </w:p>
    <w:p w14:paraId="0199B3ED" w14:textId="4F717A4D" w:rsidR="00416C1E" w:rsidRPr="00230C81" w:rsidRDefault="00416C1E" w:rsidP="00416C1E">
      <w:pPr>
        <w:spacing w:line="0" w:lineRule="atLeast"/>
        <w:jc w:val="center"/>
        <w:rPr>
          <w:rFonts w:ascii="UD デジタル 教科書体 N-B" w:eastAsia="UD デジタル 教科書体 N-B"/>
          <w:b/>
          <w:bCs/>
          <w:color w:val="FF0000"/>
          <w:sz w:val="72"/>
          <w:szCs w:val="96"/>
          <w:u w:val="single"/>
        </w:rPr>
      </w:pPr>
      <w:r w:rsidRPr="00230C81">
        <w:rPr>
          <w:rFonts w:ascii="UD デジタル 教科書体 N-B" w:eastAsia="UD デジタル 教科書体 N-B" w:hint="eastAsia"/>
          <w:b/>
          <w:bCs/>
          <w:color w:val="000000" w:themeColor="text1"/>
          <w:sz w:val="72"/>
          <w:szCs w:val="96"/>
          <w:u w:val="single"/>
        </w:rPr>
        <w:t>セット価格</w:t>
      </w:r>
      <w:r w:rsidRPr="00230C81">
        <w:rPr>
          <w:rFonts w:ascii="UD デジタル 教科書体 N-B" w:eastAsia="UD デジタル 教科書体 N-B" w:hint="eastAsia"/>
          <w:b/>
          <w:bCs/>
          <w:color w:val="FF0000"/>
          <w:sz w:val="72"/>
          <w:szCs w:val="96"/>
          <w:u w:val="single"/>
        </w:rPr>
        <w:t>4,</w:t>
      </w:r>
      <w:r w:rsidR="005E3CCE" w:rsidRPr="00230C81">
        <w:rPr>
          <w:rFonts w:ascii="UD デジタル 教科書体 N-B" w:eastAsia="UD デジタル 教科書体 N-B" w:hint="eastAsia"/>
          <w:b/>
          <w:bCs/>
          <w:color w:val="FF0000"/>
          <w:sz w:val="72"/>
          <w:szCs w:val="96"/>
          <w:u w:val="single"/>
        </w:rPr>
        <w:t>800</w:t>
      </w:r>
      <w:r w:rsidRPr="00230C81">
        <w:rPr>
          <w:rFonts w:ascii="UD デジタル 教科書体 N-B" w:eastAsia="UD デジタル 教科書体 N-B" w:hint="eastAsia"/>
          <w:b/>
          <w:bCs/>
          <w:color w:val="FF0000"/>
          <w:sz w:val="72"/>
          <w:szCs w:val="96"/>
          <w:u w:val="single"/>
        </w:rPr>
        <w:t>円（税込）</w:t>
      </w:r>
    </w:p>
    <w:p w14:paraId="184D920F" w14:textId="20C0BD80" w:rsidR="00416C1E" w:rsidRPr="005E3CCE" w:rsidRDefault="004C39E0" w:rsidP="00416C1E">
      <w:pPr>
        <w:spacing w:line="0" w:lineRule="atLeast"/>
        <w:jc w:val="center"/>
        <w:rPr>
          <w:rFonts w:ascii="UD デジタル 教科書体 N-B" w:eastAsia="UD デジタル 教科書体 N-B"/>
          <w:b/>
          <w:bCs/>
          <w:color w:val="000000" w:themeColor="text1"/>
          <w:sz w:val="44"/>
          <w:szCs w:val="48"/>
        </w:rPr>
      </w:pPr>
      <w:r w:rsidRPr="005E3CCE">
        <w:rPr>
          <w:rFonts w:ascii="UD デジタル 教科書体 N-B" w:eastAsia="UD デジタル 教科書体 N-B" w:hint="eastAsia"/>
          <w:b/>
          <w:bCs/>
          <w:color w:val="000000" w:themeColor="text1"/>
          <w:sz w:val="44"/>
          <w:szCs w:val="48"/>
        </w:rPr>
        <w:t>プレゼントにも最適です（箱代別途）</w:t>
      </w:r>
    </w:p>
    <w:p w14:paraId="02C6CC02" w14:textId="77777777" w:rsidR="004C39E0" w:rsidRPr="004C39E0" w:rsidRDefault="00416C1E" w:rsidP="004C39E0">
      <w:pPr>
        <w:spacing w:line="0" w:lineRule="atLeast"/>
        <w:jc w:val="center"/>
        <w:rPr>
          <w:rFonts w:ascii="UD デジタル 教科書体 N-B" w:eastAsia="UD デジタル 教科書体 N-B"/>
          <w:b/>
          <w:bCs/>
          <w:color w:val="000000" w:themeColor="text1"/>
          <w:sz w:val="52"/>
          <w:szCs w:val="56"/>
        </w:rPr>
      </w:pPr>
      <w:r w:rsidRPr="00416C1E">
        <w:rPr>
          <w:rFonts w:ascii="UD デジタル 教科書体 N-B" w:eastAsia="UD デジタル 教科書体 N-B" w:hint="eastAsia"/>
          <w:b/>
          <w:bCs/>
          <w:color w:val="000000" w:themeColor="text1"/>
          <w:sz w:val="52"/>
          <w:szCs w:val="56"/>
        </w:rPr>
        <w:t xml:space="preserve">茶碗　</w:t>
      </w:r>
      <w:r w:rsidRPr="00416C1E">
        <w:rPr>
          <w:rFonts w:ascii="UD デジタル 教科書体 N-B" w:eastAsia="UD デジタル 教科書体 N-B" w:hint="eastAsia"/>
          <w:b/>
          <w:bCs/>
          <w:color w:val="FF0000"/>
          <w:sz w:val="52"/>
          <w:szCs w:val="56"/>
        </w:rPr>
        <w:t>特価1,590円</w:t>
      </w:r>
      <w:r w:rsidR="004C39E0" w:rsidRPr="004C39E0">
        <w:rPr>
          <w:rFonts w:ascii="UD デジタル 教科書体 N-B" w:eastAsia="UD デジタル 教科書体 N-B"/>
          <w:b/>
          <w:bCs/>
          <w:color w:val="000000" w:themeColor="text1"/>
          <w:sz w:val="52"/>
          <w:szCs w:val="56"/>
        </w:rPr>
        <w:t>(</w:t>
      </w:r>
      <w:r w:rsidR="004C39E0" w:rsidRPr="004C39E0">
        <w:rPr>
          <w:rFonts w:ascii="UD デジタル 教科書体 N-B" w:eastAsia="UD デジタル 教科書体 N-B" w:hint="eastAsia"/>
          <w:b/>
          <w:bCs/>
          <w:color w:val="000000" w:themeColor="text1"/>
          <w:sz w:val="52"/>
          <w:szCs w:val="56"/>
        </w:rPr>
        <w:t>七宝・まり・菊桐)</w:t>
      </w:r>
    </w:p>
    <w:p w14:paraId="018B97CD" w14:textId="072F470E" w:rsidR="004C39E0" w:rsidRDefault="00416C1E" w:rsidP="004C39E0">
      <w:pPr>
        <w:spacing w:line="0" w:lineRule="atLeast"/>
        <w:ind w:leftChars="100" w:left="210" w:firstLineChars="50" w:firstLine="260"/>
        <w:rPr>
          <w:rFonts w:ascii="UD デジタル 教科書体 N-B" w:eastAsia="UD デジタル 教科書体 N-B"/>
          <w:b/>
          <w:bCs/>
          <w:color w:val="FF0000"/>
          <w:sz w:val="52"/>
          <w:szCs w:val="56"/>
        </w:rPr>
      </w:pPr>
      <w:r w:rsidRPr="00416C1E">
        <w:rPr>
          <w:rFonts w:ascii="UD デジタル 教科書体 N-B" w:eastAsia="UD デジタル 教科書体 N-B" w:hint="eastAsia"/>
          <w:b/>
          <w:bCs/>
          <w:color w:val="000000" w:themeColor="text1"/>
          <w:sz w:val="52"/>
          <w:szCs w:val="56"/>
        </w:rPr>
        <w:t xml:space="preserve">茶筅　</w:t>
      </w:r>
      <w:r w:rsidRPr="00416C1E">
        <w:rPr>
          <w:rFonts w:ascii="UD デジタル 教科書体 N-B" w:eastAsia="UD デジタル 教科書体 N-B" w:hint="eastAsia"/>
          <w:b/>
          <w:bCs/>
          <w:color w:val="FF0000"/>
          <w:sz w:val="52"/>
          <w:szCs w:val="56"/>
        </w:rPr>
        <w:t>特価1,</w:t>
      </w:r>
      <w:r w:rsidR="005E3CCE">
        <w:rPr>
          <w:rFonts w:ascii="UD デジタル 教科書体 N-B" w:eastAsia="UD デジタル 教科書体 N-B" w:hint="eastAsia"/>
          <w:b/>
          <w:bCs/>
          <w:color w:val="FF0000"/>
          <w:sz w:val="52"/>
          <w:szCs w:val="56"/>
        </w:rPr>
        <w:t>80</w:t>
      </w:r>
      <w:r w:rsidRPr="00416C1E">
        <w:rPr>
          <w:rFonts w:ascii="UD デジタル 教科書体 N-B" w:eastAsia="UD デジタル 教科書体 N-B" w:hint="eastAsia"/>
          <w:b/>
          <w:bCs/>
          <w:color w:val="FF0000"/>
          <w:sz w:val="52"/>
          <w:szCs w:val="56"/>
        </w:rPr>
        <w:t>0円</w:t>
      </w:r>
      <w:r w:rsidR="004C39E0">
        <w:rPr>
          <w:rFonts w:ascii="UD デジタル 教科書体 N-B" w:eastAsia="UD デジタル 教科書体 N-B" w:hint="eastAsia"/>
          <w:b/>
          <w:bCs/>
          <w:color w:val="FF0000"/>
          <w:sz w:val="52"/>
          <w:szCs w:val="56"/>
        </w:rPr>
        <w:t xml:space="preserve">　</w:t>
      </w:r>
      <w:r w:rsidRPr="00416C1E">
        <w:rPr>
          <w:rFonts w:ascii="UD デジタル 教科書体 N-B" w:eastAsia="UD デジタル 教科書体 N-B" w:hint="eastAsia"/>
          <w:b/>
          <w:bCs/>
          <w:color w:val="000000" w:themeColor="text1"/>
          <w:sz w:val="52"/>
          <w:szCs w:val="56"/>
        </w:rPr>
        <w:t>茶杓</w:t>
      </w:r>
      <w:r w:rsidRPr="00416C1E">
        <w:rPr>
          <w:rFonts w:ascii="UD デジタル 教科書体 N-B" w:eastAsia="UD デジタル 教科書体 N-B" w:hint="eastAsia"/>
          <w:b/>
          <w:bCs/>
          <w:color w:val="FF0000"/>
          <w:sz w:val="52"/>
          <w:szCs w:val="56"/>
        </w:rPr>
        <w:t xml:space="preserve">　特価4</w:t>
      </w:r>
      <w:r w:rsidR="005E3CCE">
        <w:rPr>
          <w:rFonts w:ascii="UD デジタル 教科書体 N-B" w:eastAsia="UD デジタル 教科書体 N-B" w:hint="eastAsia"/>
          <w:b/>
          <w:bCs/>
          <w:color w:val="FF0000"/>
          <w:sz w:val="52"/>
          <w:szCs w:val="56"/>
        </w:rPr>
        <w:t>62</w:t>
      </w:r>
      <w:r w:rsidRPr="00416C1E">
        <w:rPr>
          <w:rFonts w:ascii="UD デジタル 教科書体 N-B" w:eastAsia="UD デジタル 教科書体 N-B" w:hint="eastAsia"/>
          <w:b/>
          <w:bCs/>
          <w:color w:val="FF0000"/>
          <w:sz w:val="52"/>
          <w:szCs w:val="56"/>
        </w:rPr>
        <w:t>円</w:t>
      </w:r>
      <w:r>
        <w:rPr>
          <w:rFonts w:ascii="UD デジタル 教科書体 N-B" w:eastAsia="UD デジタル 教科書体 N-B" w:hint="eastAsia"/>
          <w:b/>
          <w:bCs/>
          <w:color w:val="FF0000"/>
          <w:sz w:val="52"/>
          <w:szCs w:val="56"/>
        </w:rPr>
        <w:t xml:space="preserve"> </w:t>
      </w:r>
      <w:r>
        <w:rPr>
          <w:rFonts w:ascii="UD デジタル 教科書体 N-B" w:eastAsia="UD デジタル 教科書体 N-B"/>
          <w:b/>
          <w:bCs/>
          <w:color w:val="FF0000"/>
          <w:sz w:val="52"/>
          <w:szCs w:val="56"/>
        </w:rPr>
        <w:t xml:space="preserve"> </w:t>
      </w:r>
    </w:p>
    <w:p w14:paraId="1DE4B755" w14:textId="46A0FCF0" w:rsidR="004C39E0" w:rsidRDefault="00416C1E" w:rsidP="004C39E0">
      <w:pPr>
        <w:spacing w:line="0" w:lineRule="atLeast"/>
        <w:ind w:firstLineChars="50" w:firstLine="260"/>
        <w:rPr>
          <w:rFonts w:ascii="UD デジタル 教科書体 N-B" w:eastAsia="UD デジタル 教科書体 N-B"/>
          <w:b/>
          <w:bCs/>
          <w:color w:val="FF0000"/>
          <w:sz w:val="52"/>
          <w:szCs w:val="56"/>
        </w:rPr>
      </w:pPr>
      <w:r w:rsidRPr="00416C1E">
        <w:rPr>
          <w:rFonts w:ascii="UD デジタル 教科書体 N-B" w:eastAsia="UD デジタル 教科書体 N-B" w:hint="eastAsia"/>
          <w:b/>
          <w:bCs/>
          <w:color w:val="000000" w:themeColor="text1"/>
          <w:sz w:val="52"/>
          <w:szCs w:val="56"/>
        </w:rPr>
        <w:t>くせ直し</w:t>
      </w:r>
      <w:r w:rsidRPr="00416C1E">
        <w:rPr>
          <w:rFonts w:ascii="UD デジタル 教科書体 N-B" w:eastAsia="UD デジタル 教科書体 N-B" w:hint="eastAsia"/>
          <w:b/>
          <w:bCs/>
          <w:color w:val="FF0000"/>
          <w:sz w:val="52"/>
          <w:szCs w:val="56"/>
        </w:rPr>
        <w:t>特価356円</w:t>
      </w:r>
      <w:r w:rsidR="004C39E0">
        <w:rPr>
          <w:rFonts w:ascii="UD デジタル 教科書体 N-B" w:eastAsia="UD デジタル 教科書体 N-B" w:hint="eastAsia"/>
          <w:b/>
          <w:bCs/>
          <w:color w:val="FF0000"/>
          <w:sz w:val="52"/>
          <w:szCs w:val="56"/>
        </w:rPr>
        <w:t xml:space="preserve"> </w:t>
      </w:r>
      <w:r w:rsidRPr="00416C1E">
        <w:rPr>
          <w:rFonts w:ascii="UD デジタル 教科書体 N-B" w:eastAsia="UD デジタル 教科書体 N-B" w:hint="eastAsia"/>
          <w:b/>
          <w:bCs/>
          <w:color w:val="000000" w:themeColor="text1"/>
          <w:sz w:val="52"/>
          <w:szCs w:val="56"/>
        </w:rPr>
        <w:t>さみどり</w:t>
      </w:r>
      <w:r>
        <w:rPr>
          <w:rFonts w:ascii="UD デジタル 教科書体 N-B" w:eastAsia="UD デジタル 教科書体 N-B" w:hint="eastAsia"/>
          <w:b/>
          <w:bCs/>
          <w:color w:val="FF0000"/>
          <w:sz w:val="52"/>
          <w:szCs w:val="56"/>
        </w:rPr>
        <w:t>特価691</w:t>
      </w:r>
      <w:r w:rsidR="004C39E0">
        <w:rPr>
          <w:rFonts w:ascii="UD デジタル 教科書体 N-B" w:eastAsia="UD デジタル 教科書体 N-B" w:hint="eastAsia"/>
          <w:b/>
          <w:bCs/>
          <w:color w:val="FF0000"/>
          <w:sz w:val="52"/>
          <w:szCs w:val="56"/>
        </w:rPr>
        <w:t>円</w:t>
      </w:r>
    </w:p>
    <w:p w14:paraId="736C20DF" w14:textId="24922FFE" w:rsidR="005E3CCE" w:rsidRDefault="005E3CCE" w:rsidP="005E3CCE">
      <w:pPr>
        <w:spacing w:line="0" w:lineRule="atLeast"/>
        <w:ind w:firstLineChars="50" w:firstLine="200"/>
        <w:jc w:val="center"/>
        <w:rPr>
          <w:rFonts w:ascii="UD デジタル 教科書体 N-B" w:eastAsia="UD デジタル 教科書体 N-B"/>
          <w:b/>
          <w:bCs/>
          <w:sz w:val="40"/>
          <w:szCs w:val="44"/>
        </w:rPr>
      </w:pPr>
      <w:r w:rsidRPr="005E3CCE">
        <w:rPr>
          <w:rFonts w:ascii="UD デジタル 教科書体 N-B" w:eastAsia="UD デジタル 教科書体 N-B" w:hint="eastAsia"/>
          <w:b/>
          <w:bCs/>
          <w:sz w:val="40"/>
          <w:szCs w:val="44"/>
        </w:rPr>
        <w:t>◆抹茶はお使いになる前に必ず漉して下さい</w:t>
      </w:r>
      <w:r>
        <w:rPr>
          <w:rFonts w:ascii="UD デジタル 教科書体 N-B" w:eastAsia="UD デジタル 教科書体 N-B" w:hint="eastAsia"/>
          <w:b/>
          <w:bCs/>
          <w:sz w:val="40"/>
          <w:szCs w:val="44"/>
        </w:rPr>
        <w:t>◆</w:t>
      </w:r>
    </w:p>
    <w:p w14:paraId="3D60AFB2" w14:textId="4642807B" w:rsidR="005E3CCE" w:rsidRPr="00230C81" w:rsidRDefault="005E3CCE" w:rsidP="00230C81">
      <w:pPr>
        <w:spacing w:line="0" w:lineRule="atLeast"/>
        <w:ind w:firstLineChars="50" w:firstLine="200"/>
        <w:jc w:val="center"/>
        <w:rPr>
          <w:rFonts w:ascii="UD デジタル 教科書体 N-B" w:eastAsia="UD デジタル 教科書体 N-B" w:hint="eastAsia"/>
          <w:b/>
          <w:bCs/>
          <w:sz w:val="40"/>
          <w:szCs w:val="44"/>
        </w:rPr>
      </w:pPr>
      <w:r>
        <w:rPr>
          <w:rFonts w:ascii="UD デジタル 教科書体 N-B" w:eastAsia="UD デジタル 教科書体 N-B" w:hint="eastAsia"/>
          <w:b/>
          <w:bCs/>
          <w:sz w:val="40"/>
          <w:szCs w:val="44"/>
        </w:rPr>
        <w:t>専用の茶こし感も販売しています。（</w:t>
      </w:r>
      <w:r w:rsidRPr="005E3CCE">
        <w:rPr>
          <w:rFonts w:ascii="UD デジタル 教科書体 N-B" w:eastAsia="UD デジタル 教科書体 N-B" w:hint="eastAsia"/>
          <w:b/>
          <w:bCs/>
          <w:color w:val="FF0000"/>
          <w:sz w:val="40"/>
          <w:szCs w:val="44"/>
        </w:rPr>
        <w:t>特価3,896円～</w:t>
      </w:r>
      <w:r>
        <w:rPr>
          <w:rFonts w:ascii="UD デジタル 教科書体 N-B" w:eastAsia="UD デジタル 教科書体 N-B" w:hint="eastAsia"/>
          <w:b/>
          <w:bCs/>
          <w:sz w:val="40"/>
          <w:szCs w:val="44"/>
        </w:rPr>
        <w:t>）</w:t>
      </w:r>
    </w:p>
    <w:sectPr w:rsidR="005E3CCE" w:rsidRPr="00230C81" w:rsidSect="00416C1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1E"/>
    <w:rsid w:val="00001834"/>
    <w:rsid w:val="00230C81"/>
    <w:rsid w:val="00416C1E"/>
    <w:rsid w:val="004C39E0"/>
    <w:rsid w:val="005E3CCE"/>
    <w:rsid w:val="006F6DD5"/>
    <w:rsid w:val="00A65B7B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26DEB"/>
  <w15:chartTrackingRefBased/>
  <w15:docId w15:val="{B458FC0A-AF88-4AEA-A218-3245ADD1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6049-4325-4770-8459-2DBAC1C6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穴井 智美</dc:creator>
  <cp:keywords/>
  <dc:description/>
  <cp:lastModifiedBy>智美 穴井</cp:lastModifiedBy>
  <cp:revision>2</cp:revision>
  <cp:lastPrinted>2024-09-06T06:21:00Z</cp:lastPrinted>
  <dcterms:created xsi:type="dcterms:W3CDTF">2024-09-06T06:43:00Z</dcterms:created>
  <dcterms:modified xsi:type="dcterms:W3CDTF">2024-09-06T06:43:00Z</dcterms:modified>
</cp:coreProperties>
</file>